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Pontefract, Castleford and Knottingley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Pontefract, Castleford and Knottingley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Pontefract, Castleford and Knottingley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Pontefract, Castleford and Knottingley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Pontefract, Castleford and Knottingley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Pontefract, Castleford and Knottingley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52.4% </w:t>
      </w:r>
      <w:r w:rsidRPr="004747BF">
        <w:rPr>
          <w:rFonts w:ascii="Libre Franklin Light" w:eastAsia="Times New Roman" w:hAnsi="Libre Franklin Light" w:cs="Calibri Light"/>
        </w:rPr>
        <w:t xml:space="preserve">of those respondents classified as PGSI 8+ in Pontefract, Castleford and Knottingley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Pontefract, Castleford and Knottingley is estimated to be </w:t>
      </w:r>
      <w:r w:rsidRPr="00773DF7">
        <w:rPr>
          <w:rFonts w:ascii="Libre Franklin Light" w:eastAsia="Times New Roman" w:hAnsi="Libre Franklin Light" w:cs="Calibri Light"/>
          <w:b/>
          <w:bCs/>
          <w:color w:val="C45911" w:themeColor="accent2" w:themeShade="BF"/>
        </w:rPr>
        <w:t xml:space="preserve">£2,737,010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Pontefract, Castleford and Knottingley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Pontefract, Castleford and Knottingley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Pontefract, Castleford and Knottingley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Pontefract, Castleford and Knottingley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ontefract, Castleford and Knotting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Pontefract, Castleford and Knottingley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ontefract, Castleford and Knotting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Pontefract, Castleford and Knottingley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Pontefract, Castleford and Knottingley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ontefract, Castleford and Knotting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Pontefract, Castleford and Knottingley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Pontefract, Castleford and Knottingley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Pontefract, Castleford and Knottingley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Pontefract, Castleford and Knottingley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Pontefract, Castleford and Knottingley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Pontefract, Castleford and Knottingley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£2,737,010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Pontefract, Castleford and Knottingley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£44,581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£921,968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£66,047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£18,576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£34,055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£1,651,783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£2,737,010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Pontefract, Castleford and Knottingley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Pontefract, Castleford and Knottingley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Pontefract, Castleford and Knottingley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Pontefract, Castleford and Knottingley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Pontefract, Castleford and Knottingley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Pontefract, Castleford and Knottingley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Pontefract, Castleford and Knottingley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Pontefract, Castleford and Knottingley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Pontefract, Castleford and Knottingley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Pontefract, Castleford and Knottingley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Pontefract, Castleford and Knottingley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Pontefract, Castleford and Knottingley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8693163-0F94-4F5B-AD6C-5E4DAA95C79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